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F81" w:rsidRPr="00B07F81" w:rsidRDefault="00B07F81" w:rsidP="00B07F8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7F81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</w:t>
      </w:r>
      <w:r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B07F81">
        <w:rPr>
          <w:rFonts w:ascii="Arial" w:eastAsia="Times New Roman" w:hAnsi="Arial" w:cs="Arial"/>
          <w:sz w:val="24"/>
          <w:szCs w:val="24"/>
          <w:lang w:eastAsia="ru-RU"/>
        </w:rPr>
        <w:t xml:space="preserve"> к концессионному соглашению </w:t>
      </w:r>
    </w:p>
    <w:p w:rsidR="00B07F81" w:rsidRPr="00B07F81" w:rsidRDefault="00B07F81" w:rsidP="00B07F8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7F81">
        <w:rPr>
          <w:rFonts w:ascii="Arial" w:eastAsia="Times New Roman" w:hAnsi="Arial" w:cs="Arial"/>
          <w:sz w:val="24"/>
          <w:szCs w:val="24"/>
          <w:lang w:eastAsia="ru-RU"/>
        </w:rPr>
        <w:t xml:space="preserve">в отношении системы водоотведения  муниципального </w:t>
      </w:r>
    </w:p>
    <w:p w:rsidR="00B07F81" w:rsidRDefault="00B07F81" w:rsidP="00B07F81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07F81">
        <w:rPr>
          <w:rFonts w:ascii="Arial" w:eastAsia="Times New Roman" w:hAnsi="Arial" w:cs="Arial"/>
          <w:sz w:val="24"/>
          <w:szCs w:val="24"/>
          <w:lang w:eastAsia="ru-RU"/>
        </w:rPr>
        <w:t>образования поселок Саянский Рыбинский район</w:t>
      </w:r>
    </w:p>
    <w:p w:rsidR="00B07F81" w:rsidRPr="00B07F81" w:rsidRDefault="00B07F81" w:rsidP="00B07F81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07F81" w:rsidRDefault="00B07F81" w:rsidP="00B07F81">
      <w:pPr>
        <w:jc w:val="center"/>
      </w:pPr>
      <w:r w:rsidRPr="00120A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Состав, описание технико-экономические показатели объекта концессионного соглашения (зарегистрированные объекты) и имущества, входящего в состав объекта концессионного соглашения</w:t>
      </w:r>
    </w:p>
    <w:p w:rsidR="00B07F81" w:rsidRPr="00120A9F" w:rsidRDefault="00B07F81" w:rsidP="00B07F81">
      <w:pPr>
        <w:tabs>
          <w:tab w:val="left" w:pos="1190"/>
        </w:tabs>
        <w:jc w:val="right"/>
      </w:pPr>
      <w:r>
        <w:tab/>
        <w:t xml:space="preserve">                                                                                                                                                                             Таб. 1</w:t>
      </w:r>
    </w:p>
    <w:tbl>
      <w:tblPr>
        <w:tblpPr w:leftFromText="180" w:rightFromText="180" w:vertAnchor="text" w:tblpX="108" w:tblpY="1"/>
        <w:tblOverlap w:val="never"/>
        <w:tblW w:w="14850" w:type="dxa"/>
        <w:tblLayout w:type="fixed"/>
        <w:tblLook w:val="04A0"/>
      </w:tblPr>
      <w:tblGrid>
        <w:gridCol w:w="277"/>
        <w:gridCol w:w="1557"/>
        <w:gridCol w:w="850"/>
        <w:gridCol w:w="685"/>
        <w:gridCol w:w="850"/>
        <w:gridCol w:w="1843"/>
        <w:gridCol w:w="992"/>
        <w:gridCol w:w="992"/>
        <w:gridCol w:w="993"/>
        <w:gridCol w:w="850"/>
        <w:gridCol w:w="851"/>
        <w:gridCol w:w="1134"/>
        <w:gridCol w:w="1134"/>
        <w:gridCol w:w="850"/>
        <w:gridCol w:w="992"/>
      </w:tblGrid>
      <w:tr w:rsidR="00B07F81" w:rsidRPr="00E35C2E" w:rsidTr="00B07F81">
        <w:trPr>
          <w:trHeight w:val="2400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объекта (с указанием адреса нахождения)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Данные государственной регистрации права на объект соглашения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Кол-во (S, кв. м./</w:t>
            </w:r>
            <w:proofErr w:type="spellStart"/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протяж</w:t>
            </w:r>
            <w:proofErr w:type="spellEnd"/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м.)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Состав и описание объекта концессионного соглашения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Год завершения строительства/ ввода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Фактический срок службы, мес.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Износ, %</w:t>
            </w:r>
          </w:p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Первоначальная стоимость, 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Амортизация (износ), 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Остаточная 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Потери тепловой энергии, Гкал/</w:t>
            </w:r>
            <w:proofErr w:type="gramStart"/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Аварийность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Капитальный ремонт,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Недостатки переданного имущества</w:t>
            </w:r>
          </w:p>
        </w:tc>
      </w:tr>
      <w:tr w:rsidR="00B07F81" w:rsidRPr="00E35C2E" w:rsidTr="00B07F81">
        <w:trPr>
          <w:trHeight w:val="300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3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07F81" w:rsidRPr="00E35C2E" w:rsidTr="00B07F81">
        <w:trPr>
          <w:cantSplit/>
          <w:trHeight w:val="497"/>
        </w:trPr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07F81" w:rsidRPr="00E35C2E" w:rsidTr="00B07F81">
        <w:trPr>
          <w:cantSplit/>
          <w:trHeight w:val="345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07F81" w:rsidRPr="00E35C2E" w:rsidTr="00B07F81">
        <w:trPr>
          <w:cantSplit/>
          <w:trHeight w:val="435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07F81" w:rsidRPr="00E35C2E" w:rsidTr="00B07F81">
        <w:trPr>
          <w:cantSplit/>
          <w:trHeight w:val="330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07F81" w:rsidRPr="00E35C2E" w:rsidTr="00B07F81">
        <w:trPr>
          <w:cantSplit/>
          <w:trHeight w:val="406"/>
        </w:trPr>
        <w:tc>
          <w:tcPr>
            <w:tcW w:w="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F81" w:rsidRPr="00E35C2E" w:rsidRDefault="00B07F81" w:rsidP="00B07F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F81" w:rsidRPr="00E35C2E" w:rsidRDefault="00B07F81" w:rsidP="00B07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956C4" w:rsidRDefault="00B956C4"/>
    <w:p w:rsidR="00B07F81" w:rsidRDefault="00B07F81"/>
    <w:p w:rsidR="00B07F81" w:rsidRDefault="00B07F81"/>
    <w:tbl>
      <w:tblPr>
        <w:tblpPr w:leftFromText="180" w:rightFromText="180" w:vertAnchor="page" w:horzAnchor="page" w:tblpX="2623" w:tblpY="1756"/>
        <w:tblW w:w="10206" w:type="dxa"/>
        <w:shd w:val="clear" w:color="auto" w:fill="F5F5F5"/>
        <w:tblLayout w:type="fixed"/>
        <w:tblCellMar>
          <w:left w:w="0" w:type="dxa"/>
          <w:right w:w="0" w:type="dxa"/>
        </w:tblCellMar>
        <w:tblLook w:val="04A0"/>
      </w:tblPr>
      <w:tblGrid>
        <w:gridCol w:w="3261"/>
        <w:gridCol w:w="3402"/>
        <w:gridCol w:w="3543"/>
      </w:tblGrid>
      <w:tr w:rsidR="00B07F81" w:rsidTr="00B07F81">
        <w:trPr>
          <w:trHeight w:val="25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Концедент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B07F81" w:rsidTr="00B07F81">
        <w:trPr>
          <w:trHeight w:val="26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F81" w:rsidRPr="00B01DCF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Глава поселка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Саянский</w:t>
            </w:r>
            <w:proofErr w:type="gramEnd"/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Pr="00B01DCF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B0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/А.А. Ступин/</w:t>
            </w:r>
          </w:p>
          <w:p w:rsidR="00B07F81" w:rsidRPr="002940C0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____________/_____________/</w:t>
            </w:r>
          </w:p>
          <w:p w:rsidR="00B07F81" w:rsidRDefault="00B07F81" w:rsidP="00B07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7F81" w:rsidRDefault="00B07F81" w:rsidP="00B07F8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Губернатора Красноярского края – председатель Правительства Красноярского края</w:t>
            </w:r>
          </w:p>
          <w:p w:rsidR="00B07F81" w:rsidRDefault="00B07F81" w:rsidP="00B07F8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7F81" w:rsidRDefault="00B07F81" w:rsidP="00B07F8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7F81" w:rsidRDefault="00B07F81" w:rsidP="00B07F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7F81" w:rsidRDefault="00B07F81" w:rsidP="00B07F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 /В.С. Верещагин/</w:t>
            </w:r>
          </w:p>
          <w:p w:rsidR="00B07F81" w:rsidRDefault="00B07F81" w:rsidP="00B07F8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B07F81" w:rsidRDefault="00B07F81"/>
    <w:sectPr w:rsidR="00B07F81" w:rsidSect="00B07F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7F81"/>
    <w:rsid w:val="00B07F81"/>
    <w:rsid w:val="00B727D6"/>
    <w:rsid w:val="00B9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213</Words>
  <Characters>1218</Characters>
  <Application>Microsoft Office Word</Application>
  <DocSecurity>0</DocSecurity>
  <Lines>10</Lines>
  <Paragraphs>2</Paragraphs>
  <ScaleCrop>false</ScaleCrop>
  <Company>Microsoft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2025-02-20T08:04:00Z</dcterms:created>
  <dcterms:modified xsi:type="dcterms:W3CDTF">2025-02-20T08:08:00Z</dcterms:modified>
</cp:coreProperties>
</file>